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2965" w14:textId="05FB9A3C" w:rsidR="00615C9E" w:rsidRPr="00AE2578" w:rsidRDefault="00C56119" w:rsidP="00AE257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BODOQUENA </w:t>
      </w:r>
      <w:r w:rsidR="00615C9E" w:rsidRPr="00AE2578">
        <w:rPr>
          <w:rFonts w:ascii="Arial" w:hAnsi="Arial" w:cs="Arial"/>
          <w:b/>
          <w:sz w:val="22"/>
          <w:szCs w:val="22"/>
        </w:rPr>
        <w:t>– MS</w:t>
      </w:r>
    </w:p>
    <w:p w14:paraId="35A52409" w14:textId="77777777" w:rsidR="00F05832" w:rsidRPr="00AE2578" w:rsidRDefault="00F05832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DA81620" w14:textId="62536023" w:rsidR="008851F1" w:rsidRPr="00AE2578" w:rsidRDefault="008851F1" w:rsidP="00AE257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A Rota Pantanal-Bonito possui regiões de belezas naturais preservadas, como a Serra da Bodoquena, detentora da maior extensão de florestas no estado de Mato Grosso do Sul, formada pelos municípios de Bonito, Jardim, Bodoquena e Porto Murtinho. </w:t>
      </w:r>
    </w:p>
    <w:p w14:paraId="1D91E7E8" w14:textId="77777777" w:rsidR="00830B7E" w:rsidRDefault="00830B7E" w:rsidP="00823BE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B65909" w14:textId="19D8644F" w:rsidR="00830B7E" w:rsidRDefault="00830B7E" w:rsidP="00823BEB">
      <w:pPr>
        <w:spacing w:line="276" w:lineRule="auto"/>
        <w:rPr>
          <w:rFonts w:ascii="Arial" w:hAnsi="Arial" w:cs="Arial"/>
          <w:sz w:val="22"/>
          <w:szCs w:val="22"/>
        </w:rPr>
      </w:pPr>
      <w:r w:rsidRPr="00830B7E">
        <w:rPr>
          <w:rFonts w:ascii="Arial" w:hAnsi="Arial" w:cs="Arial"/>
          <w:sz w:val="22"/>
          <w:szCs w:val="22"/>
        </w:rPr>
        <w:t xml:space="preserve">Bodoquena possui </w:t>
      </w:r>
      <w:r w:rsidR="00823BEB" w:rsidRPr="00830B7E">
        <w:rPr>
          <w:rFonts w:ascii="Arial" w:hAnsi="Arial" w:cs="Arial"/>
          <w:sz w:val="22"/>
          <w:szCs w:val="22"/>
        </w:rPr>
        <w:t>belezas e</w:t>
      </w:r>
      <w:r w:rsidRPr="00830B7E">
        <w:rPr>
          <w:rFonts w:ascii="Arial" w:hAnsi="Arial" w:cs="Arial"/>
          <w:sz w:val="22"/>
          <w:szCs w:val="22"/>
        </w:rPr>
        <w:t xml:space="preserve"> riquezas naturais. </w:t>
      </w:r>
      <w:r w:rsidR="00D92762" w:rsidRPr="00D92762">
        <w:rPr>
          <w:rFonts w:ascii="Arial" w:hAnsi="Arial" w:cs="Arial"/>
          <w:sz w:val="22"/>
          <w:szCs w:val="22"/>
        </w:rPr>
        <w:t>É um dos destinos mais bonitos de Mato Grosso do Sul</w:t>
      </w:r>
      <w:r w:rsidR="00D92762">
        <w:rPr>
          <w:rFonts w:ascii="Arial" w:hAnsi="Arial" w:cs="Arial"/>
          <w:sz w:val="22"/>
          <w:szCs w:val="22"/>
        </w:rPr>
        <w:t xml:space="preserve">. </w:t>
      </w:r>
      <w:r w:rsidR="00823BEB" w:rsidRPr="00830B7E">
        <w:rPr>
          <w:rFonts w:ascii="Arial" w:hAnsi="Arial" w:cs="Arial"/>
          <w:sz w:val="22"/>
          <w:szCs w:val="22"/>
        </w:rPr>
        <w:t xml:space="preserve">São vários balneários, grutas, </w:t>
      </w:r>
      <w:r w:rsidRPr="00830B7E">
        <w:rPr>
          <w:rFonts w:ascii="Arial" w:hAnsi="Arial" w:cs="Arial"/>
          <w:sz w:val="22"/>
          <w:szCs w:val="22"/>
        </w:rPr>
        <w:t xml:space="preserve">cachoeiras e trilhas ecológicas, </w:t>
      </w:r>
      <w:r w:rsidR="00823BEB" w:rsidRPr="00830B7E">
        <w:rPr>
          <w:rFonts w:ascii="Arial" w:hAnsi="Arial" w:cs="Arial"/>
          <w:sz w:val="22"/>
          <w:szCs w:val="22"/>
        </w:rPr>
        <w:t>sendo que a maior cachoeira do Estado se encontra na cidade.</w:t>
      </w:r>
      <w:r w:rsidR="00D92762">
        <w:rPr>
          <w:rFonts w:ascii="Arial" w:hAnsi="Arial" w:cs="Arial"/>
          <w:sz w:val="22"/>
          <w:szCs w:val="22"/>
        </w:rPr>
        <w:t xml:space="preserve"> </w:t>
      </w:r>
    </w:p>
    <w:p w14:paraId="397B504D" w14:textId="77777777" w:rsidR="00D92762" w:rsidRDefault="00D92762" w:rsidP="00823BEB">
      <w:pPr>
        <w:spacing w:line="276" w:lineRule="auto"/>
        <w:rPr>
          <w:rFonts w:ascii="Arial" w:hAnsi="Arial" w:cs="Arial"/>
          <w:sz w:val="22"/>
          <w:szCs w:val="22"/>
        </w:rPr>
      </w:pPr>
    </w:p>
    <w:p w14:paraId="6C9ECF9D" w14:textId="1D8CF555" w:rsidR="00D92762" w:rsidRPr="00830B7E" w:rsidRDefault="00D92762" w:rsidP="00823BEB">
      <w:pPr>
        <w:spacing w:line="276" w:lineRule="auto"/>
        <w:rPr>
          <w:rFonts w:ascii="Arial" w:hAnsi="Arial" w:cs="Arial"/>
          <w:sz w:val="22"/>
          <w:szCs w:val="22"/>
        </w:rPr>
      </w:pPr>
      <w:r w:rsidRPr="00D92762">
        <w:rPr>
          <w:rFonts w:ascii="Arial" w:hAnsi="Arial" w:cs="Arial"/>
          <w:sz w:val="22"/>
          <w:szCs w:val="22"/>
        </w:rPr>
        <w:t>A pouco mais de 60 km de Bonito, é conhecido por sua natureza praticamente intocada e por fazer parte do Parque Nacional da Serra da Bodoquena com mais de 76 mil hectares de matas, cachoeiras, rios translúcidos, paredões, cavernas e grutas, além de uma fauna encantadora, com araras, tucanos, macacos, capivaras e outros animais do Cerrado Brasileiro.</w:t>
      </w:r>
    </w:p>
    <w:p w14:paraId="73F767C4" w14:textId="25EDF891" w:rsidR="00C56119" w:rsidRDefault="00830B7E" w:rsidP="00D92762">
      <w:pPr>
        <w:spacing w:before="240" w:after="240"/>
        <w:jc w:val="both"/>
      </w:pPr>
      <w:r>
        <w:t xml:space="preserve">Os </w:t>
      </w:r>
      <w:r w:rsidRPr="009C2F79">
        <w:t xml:space="preserve">principais atrativos turísticos </w:t>
      </w:r>
      <w:r>
        <w:t>são B</w:t>
      </w:r>
      <w:r w:rsidRPr="009C2F79">
        <w:t xml:space="preserve">oca da </w:t>
      </w:r>
      <w:r>
        <w:t>O</w:t>
      </w:r>
      <w:r w:rsidRPr="009C2F79">
        <w:t xml:space="preserve">nça, </w:t>
      </w:r>
      <w:r w:rsidR="00B35D06">
        <w:t xml:space="preserve">Rio Salobra, </w:t>
      </w:r>
      <w:r w:rsidRPr="009C2F79">
        <w:t>Cachoeiras da Serra</w:t>
      </w:r>
      <w:r w:rsidR="00B35D06">
        <w:t>, Refúgio Canaã, Recanto 3ELLLS</w:t>
      </w:r>
      <w:r w:rsidRPr="009C2F79">
        <w:t xml:space="preserve">, Balneário </w:t>
      </w:r>
      <w:proofErr w:type="spellStart"/>
      <w:r w:rsidRPr="009C2F79">
        <w:t>Betione</w:t>
      </w:r>
      <w:proofErr w:type="spellEnd"/>
      <w:r w:rsidRPr="009C2F79">
        <w:t xml:space="preserve">, Águas de Bodoquena, </w:t>
      </w:r>
      <w:r>
        <w:t>V</w:t>
      </w:r>
      <w:r w:rsidRPr="009C2F79">
        <w:t xml:space="preserve">ale do </w:t>
      </w:r>
      <w:r>
        <w:t>P</w:t>
      </w:r>
      <w:r w:rsidRPr="009C2F79">
        <w:t xml:space="preserve">araíso, entre outros. </w:t>
      </w:r>
    </w:p>
    <w:p w14:paraId="5C863A5E" w14:textId="013B7EB7" w:rsidR="00B401FD" w:rsidRDefault="00B401FD" w:rsidP="00D92762">
      <w:pPr>
        <w:spacing w:before="240" w:after="240"/>
        <w:jc w:val="both"/>
      </w:pPr>
      <w:r w:rsidRPr="00B401FD">
        <w:t xml:space="preserve">Boca da Onça </w:t>
      </w:r>
      <w:r w:rsidRPr="00D92762">
        <w:rPr>
          <w:rFonts w:ascii="Arial" w:hAnsi="Arial" w:cs="Arial"/>
          <w:sz w:val="22"/>
          <w:szCs w:val="22"/>
        </w:rPr>
        <w:t>é</w:t>
      </w:r>
      <w:r w:rsidRPr="00B401FD">
        <w:t xml:space="preserve"> um passeio para quem quer estar 100% imerso com a natureza do local, seja relaxando em suas piscinas naturais ou se aventurando, descendo a cachoeira pelo rapel. Além da Boca da Onça, há ainda uma trilha com paradas para banhos em outras cachoeiras.</w:t>
      </w:r>
    </w:p>
    <w:p w14:paraId="0955A8E9" w14:textId="5886C463" w:rsidR="00B35D06" w:rsidRPr="00B35D06" w:rsidRDefault="00B401FD" w:rsidP="00B35D06">
      <w:pPr>
        <w:rPr>
          <w:rFonts w:ascii="Arial" w:hAnsi="Arial" w:cs="Arial"/>
          <w:sz w:val="22"/>
          <w:szCs w:val="22"/>
          <w:lang w:eastAsia="en-US"/>
        </w:rPr>
      </w:pPr>
      <w:r w:rsidRPr="00B35D06">
        <w:rPr>
          <w:rFonts w:ascii="Arial" w:hAnsi="Arial" w:cs="Arial"/>
          <w:sz w:val="22"/>
          <w:szCs w:val="22"/>
        </w:rPr>
        <w:t xml:space="preserve">Outro </w:t>
      </w:r>
      <w:r w:rsidR="00B35D06" w:rsidRPr="00B35D06">
        <w:rPr>
          <w:rFonts w:ascii="Arial" w:hAnsi="Arial" w:cs="Arial"/>
          <w:sz w:val="22"/>
          <w:szCs w:val="22"/>
        </w:rPr>
        <w:t>grande atrativo de Bodoquena é o Rio Salobra,</w:t>
      </w:r>
      <w:r w:rsidR="00B35D06" w:rsidRPr="00B35D06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que </w:t>
      </w:r>
      <w:r w:rsidR="00B35D06" w:rsidRPr="00B35D06">
        <w:rPr>
          <w:rFonts w:ascii="Arial" w:hAnsi="Arial" w:cs="Arial"/>
          <w:bCs/>
          <w:sz w:val="22"/>
          <w:szCs w:val="22"/>
          <w:shd w:val="clear" w:color="auto" w:fill="FFFFFF"/>
          <w:lang w:eastAsia="en-US"/>
        </w:rPr>
        <w:t>levou milhões de anos escavando as rochas do local</w:t>
      </w:r>
      <w:r w:rsidR="00B35D06" w:rsidRPr="00B35D06">
        <w:rPr>
          <w:rFonts w:ascii="Arial" w:hAnsi="Arial" w:cs="Arial"/>
          <w:sz w:val="22"/>
          <w:szCs w:val="22"/>
          <w:shd w:val="clear" w:color="auto" w:fill="FFFFFF"/>
          <w:lang w:eastAsia="en-US"/>
        </w:rPr>
        <w:t>, até abrir passagem pela mata fechada e formar um </w:t>
      </w:r>
      <w:r w:rsidR="00B35D06" w:rsidRPr="00B35D06">
        <w:rPr>
          <w:rFonts w:ascii="Arial" w:hAnsi="Arial" w:cs="Arial"/>
          <w:bCs/>
          <w:sz w:val="22"/>
          <w:szCs w:val="22"/>
          <w:shd w:val="clear" w:color="auto" w:fill="FFFFFF"/>
          <w:lang w:eastAsia="en-US"/>
        </w:rPr>
        <w:t>cânion com paredões de mais de 100 m de altura</w:t>
      </w:r>
      <w:r w:rsidR="00B35D06" w:rsidRPr="00B35D06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 A </w:t>
      </w:r>
      <w:r w:rsidR="00B35D06" w:rsidRPr="00B35D06">
        <w:rPr>
          <w:rFonts w:ascii="Arial" w:hAnsi="Arial" w:cs="Arial"/>
          <w:bCs/>
          <w:sz w:val="22"/>
          <w:szCs w:val="22"/>
          <w:shd w:val="clear" w:color="auto" w:fill="FFFFFF"/>
          <w:lang w:eastAsia="en-US"/>
        </w:rPr>
        <w:t>água cristalina</w:t>
      </w:r>
      <w:r w:rsidR="00B35D06" w:rsidRPr="00B35D06">
        <w:rPr>
          <w:rFonts w:ascii="Arial" w:hAnsi="Arial" w:cs="Arial"/>
          <w:sz w:val="22"/>
          <w:szCs w:val="22"/>
          <w:shd w:val="clear" w:color="auto" w:fill="FFFFFF"/>
          <w:lang w:eastAsia="en-US"/>
        </w:rPr>
        <w:t> e tranquila é um </w:t>
      </w:r>
      <w:r w:rsidR="00B35D06" w:rsidRPr="00B35D06">
        <w:rPr>
          <w:rFonts w:ascii="Arial" w:hAnsi="Arial" w:cs="Arial"/>
          <w:bCs/>
          <w:sz w:val="22"/>
          <w:szCs w:val="22"/>
          <w:shd w:val="clear" w:color="auto" w:fill="FFFFFF"/>
          <w:lang w:eastAsia="en-US"/>
        </w:rPr>
        <w:t>convite para o relaxamento</w:t>
      </w:r>
      <w:r w:rsidR="00B35D06" w:rsidRPr="00B35D06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, mas em algumas pousadas e recantos, é possível se divertir na </w:t>
      </w:r>
      <w:r w:rsidR="00B35D06" w:rsidRPr="00B35D06">
        <w:rPr>
          <w:rFonts w:ascii="Arial" w:hAnsi="Arial" w:cs="Arial"/>
          <w:bCs/>
          <w:sz w:val="22"/>
          <w:szCs w:val="22"/>
          <w:shd w:val="clear" w:color="auto" w:fill="FFFFFF"/>
          <w:lang w:eastAsia="en-US"/>
        </w:rPr>
        <w:t>tirolesa</w:t>
      </w:r>
      <w:r w:rsidR="00B35D06" w:rsidRPr="00B35D06">
        <w:rPr>
          <w:rFonts w:ascii="Arial" w:hAnsi="Arial" w:cs="Arial"/>
          <w:sz w:val="22"/>
          <w:szCs w:val="22"/>
          <w:shd w:val="clear" w:color="auto" w:fill="FFFFFF"/>
          <w:lang w:eastAsia="en-US"/>
        </w:rPr>
        <w:t>, por exemplo. Um passeio que com certeza </w:t>
      </w:r>
      <w:r w:rsidR="00B35D06" w:rsidRPr="00B35D06">
        <w:rPr>
          <w:rFonts w:ascii="Arial" w:hAnsi="Arial" w:cs="Arial"/>
          <w:bCs/>
          <w:sz w:val="22"/>
          <w:szCs w:val="22"/>
          <w:shd w:val="clear" w:color="auto" w:fill="FFFFFF"/>
          <w:lang w:eastAsia="en-US"/>
        </w:rPr>
        <w:t>renderá belos cliques e ótimas memórias</w:t>
      </w:r>
      <w:r w:rsidR="00B35D06" w:rsidRPr="00B35D06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para o turista.</w:t>
      </w:r>
    </w:p>
    <w:p w14:paraId="247A1A6B" w14:textId="086DB7E0" w:rsidR="00B401FD" w:rsidRPr="00B35D06" w:rsidRDefault="00B401FD" w:rsidP="00B35D06">
      <w:pPr>
        <w:rPr>
          <w:rFonts w:ascii="Arial" w:hAnsi="Arial" w:cs="Arial"/>
          <w:sz w:val="22"/>
          <w:szCs w:val="22"/>
        </w:rPr>
      </w:pPr>
    </w:p>
    <w:p w14:paraId="7554CC20" w14:textId="1B53C58B" w:rsidR="00C56119" w:rsidRPr="00D92762" w:rsidRDefault="00D92762" w:rsidP="00AE2578">
      <w:pPr>
        <w:spacing w:line="276" w:lineRule="auto"/>
        <w:rPr>
          <w:rFonts w:ascii="Arial" w:hAnsi="Arial" w:cs="Arial"/>
          <w:sz w:val="22"/>
          <w:szCs w:val="22"/>
        </w:rPr>
      </w:pPr>
      <w:r w:rsidRPr="00D92762">
        <w:rPr>
          <w:rFonts w:ascii="Arial" w:hAnsi="Arial" w:cs="Arial"/>
          <w:sz w:val="22"/>
          <w:szCs w:val="22"/>
        </w:rPr>
        <w:t>A cidade oferece lanchonetes, pizzarias, sorveterias, praça da liberdade com internet livre, restaurante com comida típica.</w:t>
      </w:r>
    </w:p>
    <w:p w14:paraId="5127E6A1" w14:textId="77777777" w:rsidR="00C56119" w:rsidRDefault="00C56119" w:rsidP="00AE25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C783D6" w14:textId="77777777" w:rsidR="00C56119" w:rsidRDefault="00C56119" w:rsidP="00AE25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3D554A" w14:textId="77777777" w:rsidR="0075288C" w:rsidRPr="00AE2578" w:rsidRDefault="00F05832" w:rsidP="00AE257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E2578">
        <w:rPr>
          <w:rFonts w:ascii="Arial" w:hAnsi="Arial" w:cs="Arial"/>
          <w:b/>
          <w:sz w:val="22"/>
          <w:szCs w:val="22"/>
        </w:rPr>
        <w:t>Localização:</w:t>
      </w:r>
    </w:p>
    <w:p w14:paraId="05762CF5" w14:textId="77777777" w:rsidR="00F05832" w:rsidRDefault="00F05832" w:rsidP="00AE2578">
      <w:pPr>
        <w:spacing w:line="276" w:lineRule="auto"/>
        <w:rPr>
          <w:rFonts w:ascii="Arial" w:hAnsi="Arial" w:cs="Arial"/>
          <w:sz w:val="22"/>
          <w:szCs w:val="22"/>
        </w:rPr>
      </w:pPr>
    </w:p>
    <w:p w14:paraId="205898C9" w14:textId="0E1E7CD6" w:rsidR="00C56119" w:rsidRDefault="00C56119" w:rsidP="00AE2578">
      <w:pPr>
        <w:spacing w:line="276" w:lineRule="auto"/>
        <w:rPr>
          <w:rFonts w:ascii="Arial" w:hAnsi="Arial" w:cs="Arial"/>
          <w:sz w:val="22"/>
          <w:szCs w:val="22"/>
        </w:rPr>
      </w:pPr>
      <w:r w:rsidRPr="00C56119">
        <w:rPr>
          <w:rFonts w:ascii="Arial" w:hAnsi="Arial" w:cs="Arial"/>
          <w:sz w:val="22"/>
          <w:szCs w:val="22"/>
        </w:rPr>
        <w:t xml:space="preserve">Bodoquena é um município brasileiro da região </w:t>
      </w:r>
      <w:r>
        <w:rPr>
          <w:rFonts w:ascii="Arial" w:hAnsi="Arial" w:cs="Arial"/>
          <w:sz w:val="22"/>
          <w:szCs w:val="22"/>
        </w:rPr>
        <w:t xml:space="preserve">sul do </w:t>
      </w:r>
      <w:r w:rsidRPr="00C56119">
        <w:rPr>
          <w:rFonts w:ascii="Arial" w:hAnsi="Arial" w:cs="Arial"/>
          <w:sz w:val="22"/>
          <w:szCs w:val="22"/>
        </w:rPr>
        <w:t>Centro-Oeste, no estado de Mato Grosso do Sul</w:t>
      </w:r>
      <w:r>
        <w:rPr>
          <w:rFonts w:ascii="Arial" w:hAnsi="Arial" w:cs="Arial"/>
          <w:sz w:val="22"/>
          <w:szCs w:val="22"/>
        </w:rPr>
        <w:t>, s</w:t>
      </w:r>
      <w:r w:rsidRPr="00C56119">
        <w:rPr>
          <w:rFonts w:ascii="Arial" w:hAnsi="Arial" w:cs="Arial"/>
          <w:sz w:val="22"/>
          <w:szCs w:val="22"/>
        </w:rPr>
        <w:t xml:space="preserve">ituada na região da Serra da Bodoquena, está a 70 km da cidade de Bonito e a </w:t>
      </w:r>
      <w:r>
        <w:rPr>
          <w:rFonts w:ascii="Arial" w:hAnsi="Arial" w:cs="Arial"/>
          <w:sz w:val="22"/>
          <w:szCs w:val="22"/>
        </w:rPr>
        <w:t>251</w:t>
      </w:r>
      <w:r w:rsidRPr="00C56119">
        <w:rPr>
          <w:rFonts w:ascii="Arial" w:hAnsi="Arial" w:cs="Arial"/>
          <w:sz w:val="22"/>
          <w:szCs w:val="22"/>
        </w:rPr>
        <w:t xml:space="preserve"> km de Campo Grande, capital do Estado</w:t>
      </w:r>
      <w:r>
        <w:rPr>
          <w:rFonts w:ascii="Arial" w:hAnsi="Arial" w:cs="Arial"/>
          <w:sz w:val="22"/>
          <w:szCs w:val="22"/>
        </w:rPr>
        <w:t>.</w:t>
      </w:r>
    </w:p>
    <w:p w14:paraId="01EA1836" w14:textId="77777777" w:rsidR="00C56119" w:rsidRDefault="00C56119" w:rsidP="00AE2578">
      <w:pPr>
        <w:spacing w:line="276" w:lineRule="auto"/>
        <w:rPr>
          <w:rFonts w:ascii="Arial" w:hAnsi="Arial" w:cs="Arial"/>
          <w:sz w:val="22"/>
          <w:szCs w:val="22"/>
        </w:rPr>
      </w:pPr>
    </w:p>
    <w:p w14:paraId="3A8847C4" w14:textId="7DBE7834" w:rsidR="00FC6444" w:rsidRPr="00AE2578" w:rsidRDefault="00FC6444" w:rsidP="00AE2578">
      <w:pPr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07FE3AD6" w14:textId="20E37046" w:rsidR="006B55D1" w:rsidRDefault="006B55D1" w:rsidP="00AE2578">
      <w:pPr>
        <w:shd w:val="clear" w:color="auto" w:fill="FFFFFF"/>
        <w:spacing w:line="276" w:lineRule="auto"/>
        <w:outlineLvl w:val="1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b/>
          <w:sz w:val="22"/>
          <w:szCs w:val="22"/>
          <w:lang w:eastAsia="pt-BR"/>
        </w:rPr>
        <w:t>Dicas de Viagem</w:t>
      </w:r>
      <w:r w:rsidR="0075288C" w:rsidRPr="00AE2578">
        <w:rPr>
          <w:rFonts w:ascii="Arial" w:eastAsia="Times New Roman" w:hAnsi="Arial" w:cs="Arial"/>
          <w:b/>
          <w:sz w:val="22"/>
          <w:szCs w:val="22"/>
          <w:lang w:eastAsia="pt-BR"/>
        </w:rPr>
        <w:t>:</w:t>
      </w:r>
      <w:r w:rsidR="00A53D52"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35659836" w14:textId="77777777" w:rsidR="00B35D06" w:rsidRPr="00AE2578" w:rsidRDefault="00B35D06" w:rsidP="00AE2578">
      <w:pPr>
        <w:shd w:val="clear" w:color="auto" w:fill="FFFFFF"/>
        <w:spacing w:line="276" w:lineRule="auto"/>
        <w:outlineLvl w:val="1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5297703" w14:textId="77777777" w:rsidR="006B55D1" w:rsidRPr="00AE2578" w:rsidRDefault="006B55D1" w:rsidP="00AE2578">
      <w:pPr>
        <w:pStyle w:val="PargrafodaLista"/>
        <w:numPr>
          <w:ilvl w:val="0"/>
          <w:numId w:val="8"/>
        </w:numPr>
        <w:pBdr>
          <w:top w:val="single" w:sz="6" w:space="1" w:color="auto"/>
        </w:pBdr>
        <w:spacing w:line="276" w:lineRule="auto"/>
        <w:rPr>
          <w:rFonts w:ascii="Arial" w:eastAsia="Times New Roman" w:hAnsi="Arial" w:cs="Arial"/>
          <w:vanish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vanish/>
          <w:sz w:val="22"/>
          <w:szCs w:val="22"/>
          <w:lang w:eastAsia="pt-BR"/>
        </w:rPr>
        <w:t>Parte inferior do formulário</w:t>
      </w:r>
    </w:p>
    <w:p w14:paraId="134B5093" w14:textId="77777777" w:rsidR="0075288C" w:rsidRP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Como cada passeio tem um número máximo de visitantes por dia, o ideal é efetuar as reservas com antecedência, principalmente em alta temporada (férias escolares e feriados prolongados).</w:t>
      </w:r>
    </w:p>
    <w:p w14:paraId="3D745127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A reserva para os passeios deverá ser efetuada numa agência de turismo local</w:t>
      </w:r>
      <w:r w:rsidR="00F05832"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que ficará </w:t>
      </w:r>
      <w:r w:rsidR="00F05832" w:rsidRPr="00AE2578">
        <w:rPr>
          <w:rFonts w:ascii="Arial" w:eastAsia="Times New Roman" w:hAnsi="Arial" w:cs="Arial"/>
          <w:sz w:val="22"/>
          <w:szCs w:val="22"/>
          <w:lang w:eastAsia="pt-BR"/>
        </w:rPr>
        <w:lastRenderedPageBreak/>
        <w:t xml:space="preserve">responsável 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>pela reserva no passeio, contratação do guia de turismo que irá acompanhá-lo e emitirá uma autorização (voucher) para a realização do passeio. </w:t>
      </w:r>
    </w:p>
    <w:p w14:paraId="41FE7C8E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</w:p>
    <w:p w14:paraId="1FA0F20B" w14:textId="4EFB45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Todos os passeios são pagos e não incluem o transporte. </w:t>
      </w:r>
      <w:r w:rsidR="00AE2578">
        <w:rPr>
          <w:rFonts w:ascii="Arial" w:eastAsia="Times New Roman" w:hAnsi="Arial" w:cs="Arial"/>
          <w:sz w:val="22"/>
          <w:szCs w:val="22"/>
          <w:lang w:eastAsia="pt-BR"/>
        </w:rPr>
        <w:t>Há a o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pção de ir de </w:t>
      </w:r>
      <w:r w:rsidR="00AE2578">
        <w:rPr>
          <w:rFonts w:ascii="Arial" w:eastAsia="Times New Roman" w:hAnsi="Arial" w:cs="Arial"/>
          <w:sz w:val="22"/>
          <w:szCs w:val="22"/>
          <w:lang w:eastAsia="pt-BR"/>
        </w:rPr>
        <w:t>veículo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próprio ou contratar serviços de transporte </w:t>
      </w:r>
      <w:r w:rsidR="00B35D06">
        <w:rPr>
          <w:rFonts w:ascii="Arial" w:eastAsia="Times New Roman" w:hAnsi="Arial" w:cs="Arial"/>
          <w:sz w:val="22"/>
          <w:szCs w:val="22"/>
          <w:lang w:eastAsia="pt-BR"/>
        </w:rPr>
        <w:t>em uma das agências de turismo,</w:t>
      </w:r>
      <w:r w:rsidR="00AE25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t>que pode ser exclusivo ou compartilhado. </w:t>
      </w:r>
    </w:p>
    <w:p w14:paraId="62D4BDE7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 </w:t>
      </w:r>
    </w:p>
    <w:p w14:paraId="38074613" w14:textId="77777777" w:rsidR="00AE2578" w:rsidRPr="00AE2578" w:rsidRDefault="00AE2578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São indispensáveis roupa de banho, boné ou chapéu de palha, mochila, tênis, sandália de borracha fechada (</w:t>
      </w:r>
      <w:proofErr w:type="spellStart"/>
      <w:r w:rsidRPr="00AE2578">
        <w:rPr>
          <w:rFonts w:ascii="Arial" w:eastAsia="Times New Roman" w:hAnsi="Arial" w:cs="Arial"/>
          <w:sz w:val="22"/>
          <w:szCs w:val="22"/>
          <w:lang w:eastAsia="pt-BR"/>
        </w:rPr>
        <w:t>papete</w:t>
      </w:r>
      <w:proofErr w:type="spellEnd"/>
      <w:r w:rsidRPr="00AE2578">
        <w:rPr>
          <w:rFonts w:ascii="Arial" w:eastAsia="Times New Roman" w:hAnsi="Arial" w:cs="Arial"/>
          <w:sz w:val="22"/>
          <w:szCs w:val="22"/>
          <w:lang w:eastAsia="pt-BR"/>
        </w:rPr>
        <w:t>), camiseta, short, moletom, capa de chuva, protetor solar, repelente, máquina fotográfica, câmera filmadora e no inverno um agasalho bem quentinho.</w:t>
      </w:r>
    </w:p>
    <w:p w14:paraId="11469BE3" w14:textId="168644BA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O protetor solar e o</w:t>
      </w:r>
      <w:bookmarkStart w:id="0" w:name="_GoBack"/>
      <w:bookmarkEnd w:id="0"/>
      <w:r w:rsidRPr="00AE2578">
        <w:rPr>
          <w:rFonts w:ascii="Arial" w:eastAsia="Times New Roman" w:hAnsi="Arial" w:cs="Arial"/>
          <w:sz w:val="22"/>
          <w:szCs w:val="22"/>
          <w:lang w:eastAsia="pt-BR"/>
        </w:rPr>
        <w:t xml:space="preserve"> repelente não podem ser utilizados nos passeios de flutuação, garantindo desta forma a conservação do ecossistema local. </w:t>
      </w:r>
    </w:p>
    <w:p w14:paraId="6BDB0A16" w14:textId="4370D7D9" w:rsidR="001260EF" w:rsidRP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</w:p>
    <w:p w14:paraId="5DC5E614" w14:textId="7CF6E4E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As condições atmosféricas podem impedir ou dificultar a realização de alguns passeios.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É importante não ingerir as águas dos rios ou de torneiras, pois apesar de limpas, são ricas em calcário e magnésio, podendo causar reação intestinal. </w:t>
      </w:r>
    </w:p>
    <w:p w14:paraId="58C9E590" w14:textId="77777777" w:rsid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Não alimente os peixes e outros animais, a natureza já faz isso por você. </w:t>
      </w:r>
    </w:p>
    <w:p w14:paraId="20A1BB54" w14:textId="337B6176" w:rsidR="001260EF" w:rsidRPr="00AE2578" w:rsidRDefault="006B55D1" w:rsidP="00AE257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AE2578">
        <w:rPr>
          <w:rFonts w:ascii="Arial" w:eastAsia="Times New Roman" w:hAnsi="Arial" w:cs="Arial"/>
          <w:sz w:val="22"/>
          <w:szCs w:val="22"/>
          <w:lang w:eastAsia="pt-BR"/>
        </w:rPr>
        <w:t> </w:t>
      </w:r>
      <w:r w:rsidRPr="00AE2578">
        <w:rPr>
          <w:rFonts w:ascii="Arial" w:eastAsia="Times New Roman" w:hAnsi="Arial" w:cs="Arial"/>
          <w:sz w:val="22"/>
          <w:szCs w:val="22"/>
          <w:lang w:eastAsia="pt-BR"/>
        </w:rPr>
        <w:br/>
        <w:t>Não jogue lixo nas ruas, trilhas e estradas. </w:t>
      </w:r>
    </w:p>
    <w:p w14:paraId="1F56B3E0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C3F6134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680F703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sectPr w:rsidR="00AE2578" w:rsidSect="00FA0FF7">
      <w:headerReference w:type="default" r:id="rId8"/>
      <w:pgSz w:w="11900" w:h="16840"/>
      <w:pgMar w:top="1417" w:right="985" w:bottom="567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2C4FC" w14:textId="77777777" w:rsidR="0087234F" w:rsidRDefault="0087234F" w:rsidP="003E7062">
      <w:r>
        <w:separator/>
      </w:r>
    </w:p>
  </w:endnote>
  <w:endnote w:type="continuationSeparator" w:id="0">
    <w:p w14:paraId="1E53830D" w14:textId="77777777" w:rsidR="0087234F" w:rsidRDefault="0087234F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ECFB7" w14:textId="77777777" w:rsidR="0087234F" w:rsidRDefault="0087234F" w:rsidP="003E7062">
      <w:r>
        <w:separator/>
      </w:r>
    </w:p>
  </w:footnote>
  <w:footnote w:type="continuationSeparator" w:id="0">
    <w:p w14:paraId="5D50952C" w14:textId="77777777" w:rsidR="0087234F" w:rsidRDefault="0087234F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B401FD" w:rsidRDefault="00B401F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8136E"/>
    <w:rsid w:val="000A5A44"/>
    <w:rsid w:val="00101AAC"/>
    <w:rsid w:val="00125F4D"/>
    <w:rsid w:val="001260EF"/>
    <w:rsid w:val="0015180D"/>
    <w:rsid w:val="00221840"/>
    <w:rsid w:val="003816A7"/>
    <w:rsid w:val="003D1FF3"/>
    <w:rsid w:val="003E7062"/>
    <w:rsid w:val="003F2D85"/>
    <w:rsid w:val="003F5546"/>
    <w:rsid w:val="00442C49"/>
    <w:rsid w:val="0046491B"/>
    <w:rsid w:val="006025F3"/>
    <w:rsid w:val="00615C9E"/>
    <w:rsid w:val="00627179"/>
    <w:rsid w:val="00685413"/>
    <w:rsid w:val="006B55D1"/>
    <w:rsid w:val="006D3BB4"/>
    <w:rsid w:val="00735F14"/>
    <w:rsid w:val="007438AA"/>
    <w:rsid w:val="0075288C"/>
    <w:rsid w:val="00823BEB"/>
    <w:rsid w:val="00830B7E"/>
    <w:rsid w:val="00866E4C"/>
    <w:rsid w:val="0087234F"/>
    <w:rsid w:val="00885087"/>
    <w:rsid w:val="008851F1"/>
    <w:rsid w:val="00927B3D"/>
    <w:rsid w:val="009C20EA"/>
    <w:rsid w:val="009E4066"/>
    <w:rsid w:val="00A53D52"/>
    <w:rsid w:val="00AE2578"/>
    <w:rsid w:val="00B35D06"/>
    <w:rsid w:val="00B3690A"/>
    <w:rsid w:val="00B401FD"/>
    <w:rsid w:val="00C56119"/>
    <w:rsid w:val="00CB3E3A"/>
    <w:rsid w:val="00D220C4"/>
    <w:rsid w:val="00D85249"/>
    <w:rsid w:val="00D92762"/>
    <w:rsid w:val="00DB3CE9"/>
    <w:rsid w:val="00DB7C99"/>
    <w:rsid w:val="00E35A10"/>
    <w:rsid w:val="00E46122"/>
    <w:rsid w:val="00E71E4C"/>
    <w:rsid w:val="00F05832"/>
    <w:rsid w:val="00F2447F"/>
    <w:rsid w:val="00FA0FF7"/>
    <w:rsid w:val="00FC6444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BCVB</cp:lastModifiedBy>
  <cp:revision>2</cp:revision>
  <dcterms:created xsi:type="dcterms:W3CDTF">2021-12-10T19:21:00Z</dcterms:created>
  <dcterms:modified xsi:type="dcterms:W3CDTF">2021-12-10T19:21:00Z</dcterms:modified>
</cp:coreProperties>
</file>