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E10CC" w14:textId="77777777" w:rsidR="00A847FB" w:rsidRPr="00A847FB" w:rsidRDefault="00A847FB" w:rsidP="00A847FB">
      <w:pPr>
        <w:rPr>
          <w:rFonts w:ascii="Arial" w:hAnsi="Arial" w:cs="Arial"/>
          <w:b/>
        </w:rPr>
      </w:pPr>
      <w:bookmarkStart w:id="0" w:name="_GoBack"/>
      <w:r w:rsidRPr="00A847FB">
        <w:rPr>
          <w:rFonts w:ascii="Arial" w:hAnsi="Arial" w:cs="Arial"/>
          <w:b/>
        </w:rPr>
        <w:t>PORTO MURTINHO – MS</w:t>
      </w:r>
    </w:p>
    <w:bookmarkEnd w:id="0"/>
    <w:p w14:paraId="0FB71357" w14:textId="77777777" w:rsidR="00A847FB" w:rsidRPr="00A847FB" w:rsidRDefault="00A847FB" w:rsidP="00A847FB">
      <w:pPr>
        <w:rPr>
          <w:rFonts w:ascii="Arial" w:hAnsi="Arial" w:cs="Arial"/>
        </w:rPr>
      </w:pPr>
    </w:p>
    <w:p w14:paraId="742DD4ED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  <w:r w:rsidRPr="00A847FB">
        <w:rPr>
          <w:rFonts w:ascii="Arial" w:hAnsi="Arial" w:cs="Arial"/>
          <w:lang w:val="es-ES_tradnl"/>
        </w:rPr>
        <w:t>La Ruta</w:t>
      </w:r>
      <w:r w:rsidRPr="00A847FB">
        <w:rPr>
          <w:lang w:val="es-ES_tradnl"/>
        </w:rPr>
        <w:t xml:space="preserve"> </w:t>
      </w:r>
      <w:r w:rsidRPr="00A847FB">
        <w:rPr>
          <w:rFonts w:ascii="Arial" w:hAnsi="Arial" w:cs="Arial"/>
          <w:lang w:val="es-ES_tradnl"/>
        </w:rPr>
        <w:t xml:space="preserve">Pantanal Bonito cuenta con regiones de bellezas naturales preservadas. Porto </w:t>
      </w:r>
      <w:proofErr w:type="spellStart"/>
      <w:r w:rsidRPr="00A847FB">
        <w:rPr>
          <w:rFonts w:ascii="Arial" w:hAnsi="Arial" w:cs="Arial"/>
          <w:lang w:val="es-ES_tradnl"/>
        </w:rPr>
        <w:t>Murtinho</w:t>
      </w:r>
      <w:proofErr w:type="spellEnd"/>
      <w:r w:rsidRPr="00A847FB">
        <w:rPr>
          <w:rFonts w:ascii="Arial" w:hAnsi="Arial" w:cs="Arial"/>
          <w:lang w:val="es-ES_tradnl"/>
        </w:rPr>
        <w:t xml:space="preserve"> tiene sus bellezas particulares. Situada en Mato Grosso do Sul, a 440 km de la capital, Campo Grande, con unos 17.300 habitantes.</w:t>
      </w:r>
    </w:p>
    <w:p w14:paraId="12BCA3BB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</w:p>
    <w:p w14:paraId="6565EB08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  <w:r w:rsidRPr="00A847FB">
        <w:rPr>
          <w:rFonts w:ascii="Arial" w:hAnsi="Arial" w:cs="Arial"/>
          <w:lang w:val="es-ES_tradnl"/>
        </w:rPr>
        <w:t xml:space="preserve">Una de las actividades más representativas de Porto </w:t>
      </w:r>
      <w:proofErr w:type="spellStart"/>
      <w:r w:rsidRPr="00A847FB">
        <w:rPr>
          <w:rFonts w:ascii="Arial" w:hAnsi="Arial" w:cs="Arial"/>
          <w:lang w:val="es-ES_tradnl"/>
        </w:rPr>
        <w:t>Murtinho</w:t>
      </w:r>
      <w:proofErr w:type="spellEnd"/>
      <w:r w:rsidRPr="00A847FB">
        <w:rPr>
          <w:rFonts w:ascii="Arial" w:hAnsi="Arial" w:cs="Arial"/>
          <w:lang w:val="es-ES_tradnl"/>
        </w:rPr>
        <w:t xml:space="preserve"> es la agropecuaria, el turismo y la agricultura familiar. El municipio está ubicado a orillas del río Paraguay y próximo de la desembocadura del Río </w:t>
      </w:r>
      <w:proofErr w:type="spellStart"/>
      <w:r w:rsidRPr="00A847FB">
        <w:rPr>
          <w:rFonts w:ascii="Arial" w:hAnsi="Arial" w:cs="Arial"/>
          <w:lang w:val="es-ES_tradnl"/>
        </w:rPr>
        <w:t>Apa</w:t>
      </w:r>
      <w:proofErr w:type="spellEnd"/>
      <w:r w:rsidRPr="00A847FB">
        <w:rPr>
          <w:rFonts w:ascii="Arial" w:hAnsi="Arial" w:cs="Arial"/>
          <w:lang w:val="es-ES_tradnl"/>
        </w:rPr>
        <w:t>.</w:t>
      </w:r>
    </w:p>
    <w:p w14:paraId="69E1FA39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</w:p>
    <w:p w14:paraId="3A50395B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  <w:r w:rsidRPr="00A847FB">
        <w:rPr>
          <w:rFonts w:ascii="Arial" w:hAnsi="Arial" w:cs="Arial"/>
          <w:lang w:val="es-ES_tradnl"/>
        </w:rPr>
        <w:t xml:space="preserve">El turismo pesquero es su principal actividad económica. El tramo del río Paraguay en Porto </w:t>
      </w:r>
      <w:proofErr w:type="spellStart"/>
      <w:r w:rsidRPr="00A847FB">
        <w:rPr>
          <w:rFonts w:ascii="Arial" w:hAnsi="Arial" w:cs="Arial"/>
          <w:lang w:val="es-ES_tradnl"/>
        </w:rPr>
        <w:t>Murtinho</w:t>
      </w:r>
      <w:proofErr w:type="spellEnd"/>
      <w:r w:rsidRPr="00A847FB">
        <w:rPr>
          <w:rFonts w:ascii="Arial" w:hAnsi="Arial" w:cs="Arial"/>
          <w:lang w:val="es-ES_tradnl"/>
        </w:rPr>
        <w:t xml:space="preserve"> es uno de los más viscosos de Brasil, por eso la pesca, además de la fauna y la flora, es el principal atractivo de la ciudad. Desde allí parten varios barcos con pescadores y turistas.</w:t>
      </w:r>
    </w:p>
    <w:p w14:paraId="1D494CE1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</w:p>
    <w:p w14:paraId="69B01419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  <w:r w:rsidRPr="00A847FB">
        <w:rPr>
          <w:rFonts w:ascii="Arial" w:hAnsi="Arial" w:cs="Arial"/>
          <w:lang w:val="es-ES_tradnl"/>
        </w:rPr>
        <w:t xml:space="preserve">La gastronomía es muy fuerte, basada en la cultura </w:t>
      </w:r>
      <w:proofErr w:type="spellStart"/>
      <w:r w:rsidRPr="00A847FB">
        <w:rPr>
          <w:rFonts w:ascii="Arial" w:hAnsi="Arial" w:cs="Arial"/>
          <w:lang w:val="es-ES_tradnl"/>
        </w:rPr>
        <w:t>pantanera</w:t>
      </w:r>
      <w:proofErr w:type="spellEnd"/>
      <w:r w:rsidRPr="00A847FB">
        <w:rPr>
          <w:rFonts w:ascii="Arial" w:hAnsi="Arial" w:cs="Arial"/>
          <w:lang w:val="es-ES_tradnl"/>
        </w:rPr>
        <w:t xml:space="preserve"> y en el pescado</w:t>
      </w:r>
    </w:p>
    <w:p w14:paraId="201703FF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</w:p>
    <w:p w14:paraId="51688641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  <w:r w:rsidRPr="00A847FB">
        <w:rPr>
          <w:rFonts w:ascii="Arial" w:hAnsi="Arial" w:cs="Arial"/>
          <w:lang w:val="es-ES_tradnl"/>
        </w:rPr>
        <w:t xml:space="preserve">El Río Paraguay es uno de los principales atractivos para el Turismo de Pesca Deportiva. La pesca es un segmento del turismo que ya está consolidado en el municipio de Porto </w:t>
      </w:r>
      <w:proofErr w:type="spellStart"/>
      <w:r w:rsidRPr="00A847FB">
        <w:rPr>
          <w:rFonts w:ascii="Arial" w:hAnsi="Arial" w:cs="Arial"/>
          <w:lang w:val="es-ES_tradnl"/>
        </w:rPr>
        <w:t>Murtinho</w:t>
      </w:r>
      <w:proofErr w:type="spellEnd"/>
      <w:r w:rsidRPr="00A847FB">
        <w:rPr>
          <w:rFonts w:ascii="Arial" w:hAnsi="Arial" w:cs="Arial"/>
          <w:lang w:val="es-ES_tradnl"/>
        </w:rPr>
        <w:t>. Los amantes de una buena pesca encuentran en el río Paraguay y sus afluentes el lugar ideal para vivir momentos inolvidables en busca del mejor fisgoneo.</w:t>
      </w:r>
    </w:p>
    <w:p w14:paraId="31F33F3C" w14:textId="777208C1" w:rsidR="00A847FB" w:rsidRPr="00A847FB" w:rsidRDefault="00A847FB" w:rsidP="00A847FB">
      <w:pPr>
        <w:rPr>
          <w:rFonts w:ascii="Arial" w:hAnsi="Arial" w:cs="Arial"/>
        </w:rPr>
      </w:pPr>
    </w:p>
    <w:p w14:paraId="5BCDAF8C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  <w:r w:rsidRPr="00A847FB">
        <w:rPr>
          <w:rFonts w:ascii="Arial" w:hAnsi="Arial" w:cs="Arial"/>
          <w:lang w:val="es-ES_tradnl"/>
        </w:rPr>
        <w:t xml:space="preserve">Esa región ofrece además de los hermosos paisajes, un contacto con la cultura </w:t>
      </w:r>
      <w:proofErr w:type="spellStart"/>
      <w:r w:rsidRPr="00A847FB">
        <w:rPr>
          <w:rFonts w:ascii="Arial" w:hAnsi="Arial" w:cs="Arial"/>
          <w:lang w:val="es-ES_tradnl"/>
        </w:rPr>
        <w:t>murtinhense</w:t>
      </w:r>
      <w:proofErr w:type="spellEnd"/>
      <w:r w:rsidRPr="00A847FB">
        <w:rPr>
          <w:rFonts w:ascii="Arial" w:hAnsi="Arial" w:cs="Arial"/>
          <w:lang w:val="es-ES_tradnl"/>
        </w:rPr>
        <w:t xml:space="preserve"> que cautiva con las costumbres y tradiciones de ese pueblo hospitalario. Durante la temporada de pesca, Porto </w:t>
      </w:r>
      <w:proofErr w:type="spellStart"/>
      <w:r w:rsidRPr="00A847FB">
        <w:rPr>
          <w:rFonts w:ascii="Arial" w:hAnsi="Arial" w:cs="Arial"/>
          <w:lang w:val="es-ES_tradnl"/>
        </w:rPr>
        <w:t>Murtinho</w:t>
      </w:r>
      <w:proofErr w:type="spellEnd"/>
      <w:r w:rsidRPr="00A847FB">
        <w:rPr>
          <w:rFonts w:ascii="Arial" w:hAnsi="Arial" w:cs="Arial"/>
          <w:lang w:val="es-ES_tradnl"/>
        </w:rPr>
        <w:t xml:space="preserve"> recibe turistas de varias partes del país, principalmente de las regiones sur, sureste y centro-oeste de Brasil. El Paraguay es un río con una increíble cantidad y variedad de especies de fauna y flora. También posibilita la práctica del Turismo Contemplativo a través de paseos en lancha para la observación de aves, de animales salvajes, entre otras actividades.</w:t>
      </w:r>
    </w:p>
    <w:p w14:paraId="6CC6DEF4" w14:textId="77777777" w:rsidR="00A847FB" w:rsidRPr="00A847FB" w:rsidRDefault="00A847FB" w:rsidP="00A847FB">
      <w:pPr>
        <w:rPr>
          <w:rFonts w:ascii="Arial" w:hAnsi="Arial" w:cs="Arial"/>
        </w:rPr>
      </w:pPr>
    </w:p>
    <w:p w14:paraId="7B0E3608" w14:textId="77777777" w:rsidR="00A847FB" w:rsidRPr="00A847FB" w:rsidRDefault="00A847FB" w:rsidP="00A847FB">
      <w:pPr>
        <w:rPr>
          <w:rFonts w:ascii="Arial" w:hAnsi="Arial" w:cs="Arial"/>
        </w:rPr>
      </w:pPr>
      <w:proofErr w:type="spellStart"/>
      <w:r w:rsidRPr="00A847FB">
        <w:rPr>
          <w:rFonts w:ascii="Arial" w:hAnsi="Arial" w:cs="Arial"/>
        </w:rPr>
        <w:t>Ubicación</w:t>
      </w:r>
      <w:proofErr w:type="spellEnd"/>
    </w:p>
    <w:p w14:paraId="6B3BDAD9" w14:textId="77777777" w:rsidR="00A847FB" w:rsidRPr="00A847FB" w:rsidRDefault="00A847FB" w:rsidP="00A847FB">
      <w:pPr>
        <w:rPr>
          <w:rFonts w:ascii="Arial" w:hAnsi="Arial" w:cs="Arial"/>
        </w:rPr>
      </w:pPr>
    </w:p>
    <w:p w14:paraId="6ED43557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  <w:r w:rsidRPr="00A847FB">
        <w:rPr>
          <w:rFonts w:ascii="Arial" w:hAnsi="Arial" w:cs="Arial"/>
          <w:lang w:val="es-ES_tradnl"/>
        </w:rPr>
        <w:t>Región: Suroeste. En la frontera de Brasil y Paraguay, camino hacia la Ruta</w:t>
      </w:r>
    </w:p>
    <w:p w14:paraId="5E0F427D" w14:textId="77777777" w:rsidR="00A847FB" w:rsidRPr="00A847FB" w:rsidRDefault="00A847FB" w:rsidP="00A847FB">
      <w:pPr>
        <w:rPr>
          <w:rFonts w:ascii="Arial" w:hAnsi="Arial" w:cs="Arial"/>
        </w:rPr>
      </w:pPr>
      <w:proofErr w:type="spellStart"/>
      <w:r w:rsidRPr="00A847FB">
        <w:rPr>
          <w:rFonts w:ascii="Arial" w:hAnsi="Arial" w:cs="Arial"/>
        </w:rPr>
        <w:t>Bioceánica</w:t>
      </w:r>
      <w:proofErr w:type="spellEnd"/>
      <w:r w:rsidRPr="00A847FB">
        <w:rPr>
          <w:rFonts w:ascii="Arial" w:hAnsi="Arial" w:cs="Arial"/>
        </w:rPr>
        <w:t xml:space="preserve">. Distante a 440 km de </w:t>
      </w:r>
      <w:proofErr w:type="spellStart"/>
      <w:proofErr w:type="gramStart"/>
      <w:r w:rsidRPr="00A847FB">
        <w:rPr>
          <w:rFonts w:ascii="Arial" w:hAnsi="Arial" w:cs="Arial"/>
        </w:rPr>
        <w:t>la</w:t>
      </w:r>
      <w:proofErr w:type="spellEnd"/>
      <w:proofErr w:type="gramEnd"/>
      <w:r w:rsidRPr="00A847FB">
        <w:rPr>
          <w:rFonts w:ascii="Arial" w:hAnsi="Arial" w:cs="Arial"/>
        </w:rPr>
        <w:t xml:space="preserve"> capital Campo Grande.</w:t>
      </w:r>
    </w:p>
    <w:p w14:paraId="246426CF" w14:textId="77777777" w:rsidR="00A847FB" w:rsidRPr="00A847FB" w:rsidRDefault="00A847FB" w:rsidP="00A847FB">
      <w:pPr>
        <w:rPr>
          <w:rFonts w:ascii="Arial" w:hAnsi="Arial" w:cs="Arial"/>
        </w:rPr>
      </w:pPr>
    </w:p>
    <w:p w14:paraId="04FA328B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  <w:r w:rsidRPr="00A847FB">
        <w:rPr>
          <w:rFonts w:ascii="Arial" w:hAnsi="Arial" w:cs="Arial"/>
          <w:lang w:val="es-ES_tradnl"/>
        </w:rPr>
        <w:t>Formas de acceso: aéreo, terrestre y fluvial. Carreteras federales y estatales, vuelos privados, barcos, barco hotel y otros transportes náuticos.</w:t>
      </w:r>
    </w:p>
    <w:p w14:paraId="0D71A324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</w:p>
    <w:p w14:paraId="2FCF3807" w14:textId="77777777" w:rsidR="00A847FB" w:rsidRPr="00A847FB" w:rsidRDefault="00A847FB" w:rsidP="00A847FB">
      <w:pPr>
        <w:rPr>
          <w:rFonts w:ascii="Arial" w:hAnsi="Arial" w:cs="Arial"/>
        </w:rPr>
      </w:pPr>
      <w:proofErr w:type="spellStart"/>
      <w:r w:rsidRPr="00A847FB">
        <w:rPr>
          <w:rFonts w:ascii="Arial" w:hAnsi="Arial" w:cs="Arial"/>
        </w:rPr>
        <w:t>Consejos</w:t>
      </w:r>
      <w:proofErr w:type="spellEnd"/>
      <w:r w:rsidRPr="00A847FB">
        <w:rPr>
          <w:rFonts w:ascii="Arial" w:hAnsi="Arial" w:cs="Arial"/>
        </w:rPr>
        <w:t xml:space="preserve"> de Viaje:</w:t>
      </w:r>
    </w:p>
    <w:p w14:paraId="3131A9E4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</w:p>
    <w:p w14:paraId="4BFB36EC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  <w:r w:rsidRPr="00A847FB">
        <w:rPr>
          <w:rFonts w:ascii="Arial" w:hAnsi="Arial" w:cs="Arial"/>
          <w:lang w:val="es-ES_tradnl"/>
        </w:rPr>
        <w:t>Como todos los atractivos de la Ruta, lo ideal es hacer reservas con antelación, sobre todo en alta temporada (vacaciones escolares y largos festivos).</w:t>
      </w:r>
    </w:p>
    <w:p w14:paraId="594F6FBC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</w:p>
    <w:p w14:paraId="0CD81AFC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  <w:r w:rsidRPr="00A847FB">
        <w:rPr>
          <w:rFonts w:ascii="Arial" w:hAnsi="Arial" w:cs="Arial"/>
          <w:lang w:val="es-ES_tradnl"/>
        </w:rPr>
        <w:t>La reserva para los paseos debe hacerse en una agencia de turismo local que se encargará de la reserva en el paseo, contratando al guía turístico que lo acompañará y emitirá una autorización (cupón) para la realización del paseo.</w:t>
      </w:r>
    </w:p>
    <w:p w14:paraId="7F6FEDEB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  <w:r w:rsidRPr="00A847FB">
        <w:rPr>
          <w:rFonts w:ascii="Arial" w:hAnsi="Arial" w:cs="Arial"/>
          <w:lang w:val="es-ES_tradnl"/>
        </w:rPr>
        <w:lastRenderedPageBreak/>
        <w:t>Todos los paseos son pagados y no incluyen transporte. Existe la opción de ir en vehículo o contratar servicios de transporte en una de las agencias de turismo de la ciudad.</w:t>
      </w:r>
    </w:p>
    <w:p w14:paraId="577E6C51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</w:p>
    <w:p w14:paraId="28A21E07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  <w:r w:rsidRPr="00A847FB">
        <w:rPr>
          <w:rFonts w:ascii="Arial" w:hAnsi="Arial" w:cs="Arial"/>
          <w:lang w:val="es-ES_tradnl"/>
        </w:rPr>
        <w:t>Son indispensables trajes de baño, gorra o sombrero de paja, mochila, zapatillas, sandalia de goma cerrada (</w:t>
      </w:r>
      <w:proofErr w:type="spellStart"/>
      <w:r w:rsidRPr="00A847FB">
        <w:rPr>
          <w:rFonts w:ascii="Arial" w:hAnsi="Arial" w:cs="Arial"/>
          <w:lang w:val="es-ES_tradnl"/>
        </w:rPr>
        <w:t>papte</w:t>
      </w:r>
      <w:proofErr w:type="spellEnd"/>
      <w:r w:rsidRPr="00A847FB">
        <w:rPr>
          <w:rFonts w:ascii="Arial" w:hAnsi="Arial" w:cs="Arial"/>
          <w:lang w:val="es-ES_tradnl"/>
        </w:rPr>
        <w:t>), camiseta, pantalones cortos, sudadera, impermeable, protector solar, repelente, cámara, videocámara y en invierno un suéter bien calentito.</w:t>
      </w:r>
    </w:p>
    <w:p w14:paraId="280E4448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</w:p>
    <w:p w14:paraId="785701CC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  <w:r w:rsidRPr="00A847FB">
        <w:rPr>
          <w:rFonts w:ascii="Arial" w:hAnsi="Arial" w:cs="Arial"/>
          <w:lang w:val="es-ES_tradnl"/>
        </w:rPr>
        <w:t>La mayoría de las carreteras que dan acceso a los paseos es de tierra y se recomienda viajar a velocidades entre 30 a 50 km/h.</w:t>
      </w:r>
    </w:p>
    <w:p w14:paraId="3CECE5B9" w14:textId="29718532" w:rsidR="00A847FB" w:rsidRPr="00A847FB" w:rsidRDefault="00A847FB" w:rsidP="00A847FB">
      <w:pPr>
        <w:rPr>
          <w:rFonts w:ascii="Arial" w:hAnsi="Arial" w:cs="Arial"/>
        </w:rPr>
      </w:pPr>
    </w:p>
    <w:p w14:paraId="6735B25C" w14:textId="05D71676" w:rsidR="00A847FB" w:rsidRPr="00A847FB" w:rsidRDefault="00A847FB" w:rsidP="00A847FB">
      <w:pPr>
        <w:rPr>
          <w:rFonts w:ascii="Arial" w:hAnsi="Arial" w:cs="Arial"/>
          <w:lang w:val="es-ES_tradnl"/>
        </w:rPr>
      </w:pPr>
      <w:r w:rsidRPr="00A847FB">
        <w:rPr>
          <w:rFonts w:ascii="Arial" w:hAnsi="Arial" w:cs="Arial"/>
          <w:lang w:val="es-ES_tradnl"/>
        </w:rPr>
        <w:t>Las condiciones climáticas pueden impedir o dificultar la realización de algunos paseos</w:t>
      </w:r>
      <w:r w:rsidRPr="00A847FB">
        <w:rPr>
          <w:rFonts w:ascii="Arial" w:hAnsi="Arial" w:cs="Arial"/>
          <w:lang w:val="es-ES_tradnl"/>
        </w:rPr>
        <w:t>.</w:t>
      </w:r>
    </w:p>
    <w:p w14:paraId="030F87BD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</w:p>
    <w:p w14:paraId="68D2B819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  <w:r w:rsidRPr="00A847FB">
        <w:rPr>
          <w:rFonts w:ascii="Arial" w:hAnsi="Arial" w:cs="Arial"/>
          <w:lang w:val="es-ES_tradnl"/>
        </w:rPr>
        <w:t>No alimentes a los animales, la naturaleza ya lo hace por ti.</w:t>
      </w:r>
    </w:p>
    <w:p w14:paraId="27855435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</w:p>
    <w:p w14:paraId="1053A56A" w14:textId="77777777" w:rsidR="00A847FB" w:rsidRPr="00A847FB" w:rsidRDefault="00A847FB" w:rsidP="00A847FB">
      <w:pPr>
        <w:rPr>
          <w:rFonts w:ascii="Arial" w:hAnsi="Arial" w:cs="Arial"/>
          <w:lang w:val="es-ES_tradnl"/>
        </w:rPr>
      </w:pPr>
      <w:r w:rsidRPr="00A847FB">
        <w:rPr>
          <w:rFonts w:ascii="Arial" w:hAnsi="Arial" w:cs="Arial"/>
          <w:lang w:val="es-ES_tradnl"/>
        </w:rPr>
        <w:t>No tires basura en las calles, senderos y carreteras.</w:t>
      </w:r>
    </w:p>
    <w:p w14:paraId="4D5A0D4A" w14:textId="77777777" w:rsidR="00A847FB" w:rsidRDefault="00A847FB" w:rsidP="00466E3B">
      <w:pPr>
        <w:rPr>
          <w:rFonts w:ascii="Arial" w:hAnsi="Arial" w:cs="Arial"/>
          <w:b/>
        </w:rPr>
      </w:pPr>
    </w:p>
    <w:sectPr w:rsidR="00A847FB" w:rsidSect="008464BD">
      <w:headerReference w:type="default" r:id="rId8"/>
      <w:pgSz w:w="11900" w:h="16840"/>
      <w:pgMar w:top="1417" w:right="985" w:bottom="1276" w:left="1701" w:header="2268" w:footer="703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423A9" w14:textId="77777777" w:rsidR="00891D94" w:rsidRDefault="00891D94" w:rsidP="003E7062">
      <w:r>
        <w:separator/>
      </w:r>
    </w:p>
  </w:endnote>
  <w:endnote w:type="continuationSeparator" w:id="0">
    <w:p w14:paraId="4BFF93C8" w14:textId="77777777" w:rsidR="00891D94" w:rsidRDefault="00891D94" w:rsidP="003E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EC5F1" w14:textId="77777777" w:rsidR="00891D94" w:rsidRDefault="00891D94" w:rsidP="003E7062">
      <w:r>
        <w:separator/>
      </w:r>
    </w:p>
  </w:footnote>
  <w:footnote w:type="continuationSeparator" w:id="0">
    <w:p w14:paraId="27F20FC7" w14:textId="77777777" w:rsidR="00891D94" w:rsidRDefault="00891D94" w:rsidP="003E7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BD3D" w14:textId="77777777" w:rsidR="00135D50" w:rsidRDefault="00135D5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1837A44" wp14:editId="5E5039AB">
          <wp:simplePos x="0" y="0"/>
          <wp:positionH relativeFrom="margin">
            <wp:posOffset>1676400</wp:posOffset>
          </wp:positionH>
          <wp:positionV relativeFrom="margin">
            <wp:posOffset>-1488440</wp:posOffset>
          </wp:positionV>
          <wp:extent cx="2075180" cy="1486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A PANTANAL BONITO selo final_Aquidaua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81F"/>
    <w:multiLevelType w:val="hybridMultilevel"/>
    <w:tmpl w:val="36188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D295F"/>
    <w:multiLevelType w:val="multilevel"/>
    <w:tmpl w:val="973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058E4"/>
    <w:multiLevelType w:val="hybridMultilevel"/>
    <w:tmpl w:val="BC8E3E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C4D58"/>
    <w:multiLevelType w:val="hybridMultilevel"/>
    <w:tmpl w:val="CE288B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C249F"/>
    <w:multiLevelType w:val="hybridMultilevel"/>
    <w:tmpl w:val="BED6A6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838D0"/>
    <w:multiLevelType w:val="hybridMultilevel"/>
    <w:tmpl w:val="97A416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A31CF"/>
    <w:multiLevelType w:val="hybridMultilevel"/>
    <w:tmpl w:val="0FEE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7575C"/>
    <w:multiLevelType w:val="multilevel"/>
    <w:tmpl w:val="469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E5005"/>
    <w:multiLevelType w:val="hybridMultilevel"/>
    <w:tmpl w:val="4A68DA54"/>
    <w:lvl w:ilvl="0" w:tplc="B024C5B6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8DA030A"/>
    <w:multiLevelType w:val="multilevel"/>
    <w:tmpl w:val="71B0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62"/>
    <w:rsid w:val="0008136E"/>
    <w:rsid w:val="000A5A44"/>
    <w:rsid w:val="000C3F17"/>
    <w:rsid w:val="00101AAC"/>
    <w:rsid w:val="00112B45"/>
    <w:rsid w:val="00125F4D"/>
    <w:rsid w:val="001260EF"/>
    <w:rsid w:val="00135D50"/>
    <w:rsid w:val="0015180D"/>
    <w:rsid w:val="0016022F"/>
    <w:rsid w:val="0017240B"/>
    <w:rsid w:val="00186319"/>
    <w:rsid w:val="00221840"/>
    <w:rsid w:val="002808C3"/>
    <w:rsid w:val="00305684"/>
    <w:rsid w:val="00364602"/>
    <w:rsid w:val="003816A7"/>
    <w:rsid w:val="003B04AB"/>
    <w:rsid w:val="003D1FF3"/>
    <w:rsid w:val="003E6E1E"/>
    <w:rsid w:val="003E7062"/>
    <w:rsid w:val="003F2D85"/>
    <w:rsid w:val="003F5546"/>
    <w:rsid w:val="00442C49"/>
    <w:rsid w:val="0046491B"/>
    <w:rsid w:val="00466E3B"/>
    <w:rsid w:val="0049371F"/>
    <w:rsid w:val="004C5C22"/>
    <w:rsid w:val="00543521"/>
    <w:rsid w:val="00565368"/>
    <w:rsid w:val="005E300F"/>
    <w:rsid w:val="006025F3"/>
    <w:rsid w:val="00615C9E"/>
    <w:rsid w:val="006242BB"/>
    <w:rsid w:val="006408A1"/>
    <w:rsid w:val="00685413"/>
    <w:rsid w:val="00696777"/>
    <w:rsid w:val="006B55D1"/>
    <w:rsid w:val="006B5879"/>
    <w:rsid w:val="006D3BB4"/>
    <w:rsid w:val="00710D52"/>
    <w:rsid w:val="00735F14"/>
    <w:rsid w:val="00737C07"/>
    <w:rsid w:val="0075288C"/>
    <w:rsid w:val="007A4E79"/>
    <w:rsid w:val="00822337"/>
    <w:rsid w:val="00832E77"/>
    <w:rsid w:val="008464BD"/>
    <w:rsid w:val="00866E4C"/>
    <w:rsid w:val="00885087"/>
    <w:rsid w:val="008851F1"/>
    <w:rsid w:val="00890DB3"/>
    <w:rsid w:val="00891D94"/>
    <w:rsid w:val="00927B3D"/>
    <w:rsid w:val="009C20EA"/>
    <w:rsid w:val="009E4066"/>
    <w:rsid w:val="00A53D52"/>
    <w:rsid w:val="00A66692"/>
    <w:rsid w:val="00A847FB"/>
    <w:rsid w:val="00A9458B"/>
    <w:rsid w:val="00AE2578"/>
    <w:rsid w:val="00B3690A"/>
    <w:rsid w:val="00B64DCB"/>
    <w:rsid w:val="00B7165A"/>
    <w:rsid w:val="00BE29F2"/>
    <w:rsid w:val="00BF32E3"/>
    <w:rsid w:val="00C445C4"/>
    <w:rsid w:val="00CB3E3A"/>
    <w:rsid w:val="00D02FAF"/>
    <w:rsid w:val="00D06A8B"/>
    <w:rsid w:val="00D220C4"/>
    <w:rsid w:val="00D31AE4"/>
    <w:rsid w:val="00D85249"/>
    <w:rsid w:val="00DB3CE9"/>
    <w:rsid w:val="00DB7C99"/>
    <w:rsid w:val="00E35A10"/>
    <w:rsid w:val="00E46122"/>
    <w:rsid w:val="00E71E4C"/>
    <w:rsid w:val="00F05832"/>
    <w:rsid w:val="00F11C12"/>
    <w:rsid w:val="00F2447F"/>
    <w:rsid w:val="00FA0FF7"/>
    <w:rsid w:val="00FC6444"/>
    <w:rsid w:val="00F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BAB9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55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B55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062"/>
  </w:style>
  <w:style w:type="paragraph" w:styleId="Rodap">
    <w:name w:val="footer"/>
    <w:basedOn w:val="Normal"/>
    <w:link w:val="Rodap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7062"/>
  </w:style>
  <w:style w:type="paragraph" w:styleId="PargrafodaLista">
    <w:name w:val="List Paragraph"/>
    <w:basedOn w:val="Normal"/>
    <w:uiPriority w:val="34"/>
    <w:qFormat/>
    <w:rsid w:val="0068541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851F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6B55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55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B55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B55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B55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BC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666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7C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55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B55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062"/>
  </w:style>
  <w:style w:type="paragraph" w:styleId="Rodap">
    <w:name w:val="footer"/>
    <w:basedOn w:val="Normal"/>
    <w:link w:val="Rodap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7062"/>
  </w:style>
  <w:style w:type="paragraph" w:styleId="PargrafodaLista">
    <w:name w:val="List Paragraph"/>
    <w:basedOn w:val="Normal"/>
    <w:uiPriority w:val="34"/>
    <w:qFormat/>
    <w:rsid w:val="0068541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851F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6B55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55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B55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B55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B55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BC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666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7C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2345">
                          <w:marLeft w:val="0"/>
                          <w:marRight w:val="-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45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0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2D3D5"/>
                        <w:left w:val="none" w:sz="0" w:space="6" w:color="auto"/>
                        <w:bottom w:val="none" w:sz="0" w:space="31" w:color="auto"/>
                        <w:right w:val="none" w:sz="0" w:space="6" w:color="auto"/>
                      </w:divBdr>
                      <w:divsChild>
                        <w:div w:id="1260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Likes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Microsoft Office</dc:creator>
  <cp:lastModifiedBy>BCVB</cp:lastModifiedBy>
  <cp:revision>6</cp:revision>
  <dcterms:created xsi:type="dcterms:W3CDTF">2021-12-20T21:42:00Z</dcterms:created>
  <dcterms:modified xsi:type="dcterms:W3CDTF">2021-12-21T14:07:00Z</dcterms:modified>
</cp:coreProperties>
</file>